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F7E" w:rsidRDefault="00837F7E" w:rsidP="00837F7E">
      <w:pPr>
        <w:pStyle w:val="a5"/>
        <w:spacing w:line="630" w:lineRule="atLeast"/>
        <w:ind w:firstLineChars="200" w:firstLine="840"/>
        <w:jc w:val="center"/>
      </w:pPr>
      <w:r>
        <w:rPr>
          <w:noProof/>
          <w:color w:val="FF00FF"/>
          <w:sz w:val="42"/>
        </w:rPr>
        <w:drawing>
          <wp:inline distT="0" distB="0" distL="0" distR="0">
            <wp:extent cx="2886075" cy="561975"/>
            <wp:effectExtent l="0" t="0" r="9525" b="9525"/>
            <wp:docPr id="6" name="图片 6" descr="说明: id:21474931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章.eps" descr="说明: id:2147493117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F7E" w:rsidRDefault="00837F7E" w:rsidP="00837F7E">
      <w:pPr>
        <w:pStyle w:val="a6"/>
        <w:spacing w:line="360" w:lineRule="atLeast"/>
        <w:ind w:firstLineChars="200" w:firstLine="480"/>
      </w:pPr>
      <w:r>
        <w:rPr>
          <w:noProof/>
          <w:color w:val="FF00FF"/>
          <w:sz w:val="24"/>
        </w:rPr>
        <w:drawing>
          <wp:inline distT="0" distB="0" distL="0" distR="0">
            <wp:extent cx="2457450" cy="219075"/>
            <wp:effectExtent l="0" t="0" r="0" b="9525"/>
            <wp:docPr id="5" name="图片 5" descr="说明: id:21474931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材分析.eps" descr="说明: id:2147493133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F7E" w:rsidRDefault="00837F7E" w:rsidP="00837F7E">
      <w:pPr>
        <w:spacing w:line="291" w:lineRule="exact"/>
        <w:ind w:firstLineChars="200" w:firstLine="420"/>
      </w:pPr>
      <w:r>
        <w:rPr>
          <w:rFonts w:hint="eastAsia"/>
        </w:rPr>
        <w:t>本单元知识作为数论知识的初步</w:t>
      </w:r>
      <w:r>
        <w:rPr>
          <w:rFonts w:ascii="方正书宋_GBK" w:hAnsi="方正书宋_GBK"/>
        </w:rPr>
        <w:t>,</w:t>
      </w:r>
      <w:r>
        <w:rPr>
          <w:rFonts w:hint="eastAsia"/>
        </w:rPr>
        <w:t>属于整数知识范畴“数的整除”</w:t>
      </w:r>
      <w:proofErr w:type="gramStart"/>
      <w:r>
        <w:rPr>
          <w:rFonts w:hint="eastAsia"/>
        </w:rPr>
        <w:t>版块</w:t>
      </w:r>
      <w:proofErr w:type="gramEnd"/>
      <w:r>
        <w:rPr>
          <w:rFonts w:hint="eastAsia"/>
        </w:rPr>
        <w:t>。本单元包含的内容有</w:t>
      </w:r>
      <w:r>
        <w:rPr>
          <w:rFonts w:ascii="方正书宋_GBK" w:hAnsi="方正书宋_GBK"/>
        </w:rPr>
        <w:t>:</w:t>
      </w:r>
      <w:r>
        <w:rPr>
          <w:rFonts w:hint="eastAsia"/>
        </w:rPr>
        <w:t>因数和倍数</w:t>
      </w:r>
      <w:r>
        <w:rPr>
          <w:rFonts w:ascii="方正书宋_GBK" w:hAnsi="方正书宋_GBK"/>
        </w:rPr>
        <w:t>,</w:t>
      </w:r>
      <w:r>
        <w:t>2</w:t>
      </w:r>
      <w:r>
        <w:rPr>
          <w:rFonts w:hint="eastAsia"/>
        </w:rPr>
        <w:t>、</w:t>
      </w:r>
      <w:r>
        <w:t>5</w:t>
      </w:r>
      <w:r>
        <w:rPr>
          <w:rFonts w:hint="eastAsia"/>
        </w:rPr>
        <w:t>、</w:t>
      </w:r>
      <w:r>
        <w:t>3</w:t>
      </w:r>
      <w:r>
        <w:rPr>
          <w:rFonts w:hint="eastAsia"/>
        </w:rPr>
        <w:t>的倍数的特征</w:t>
      </w:r>
      <w:r>
        <w:rPr>
          <w:rFonts w:ascii="方正书宋_GBK" w:hAnsi="方正书宋_GBK"/>
        </w:rPr>
        <w:t>,</w:t>
      </w:r>
      <w:r>
        <w:rPr>
          <w:rFonts w:hint="eastAsia"/>
        </w:rPr>
        <w:t>质数和合数</w:t>
      </w:r>
      <w:r>
        <w:rPr>
          <w:rFonts w:ascii="方正书宋_GBK" w:hAnsi="方正书宋_GBK"/>
        </w:rPr>
        <w:t>,</w:t>
      </w:r>
      <w:r>
        <w:rPr>
          <w:rFonts w:hint="eastAsia"/>
        </w:rPr>
        <w:t>公因数和最大公因数</w:t>
      </w:r>
      <w:r>
        <w:rPr>
          <w:rFonts w:ascii="方正书宋_GBK" w:hAnsi="方正书宋_GBK"/>
        </w:rPr>
        <w:t>,</w:t>
      </w:r>
      <w:r>
        <w:rPr>
          <w:rFonts w:hint="eastAsia"/>
        </w:rPr>
        <w:t>公倍数和最小公倍数及“和与积的奇偶性”。</w:t>
      </w:r>
      <w:r>
        <w:rPr>
          <w:rFonts w:hint="eastAsia"/>
        </w:rPr>
        <w:t xml:space="preserve"> </w:t>
      </w:r>
      <w:r>
        <w:rPr>
          <w:rFonts w:hint="eastAsia"/>
        </w:rPr>
        <w:t>本单元安排在学生已经掌握了许多自然数的知识之后</w:t>
      </w:r>
      <w:r>
        <w:rPr>
          <w:rFonts w:ascii="方正书宋_GBK" w:hAnsi="方正书宋_GBK"/>
        </w:rPr>
        <w:t>,</w:t>
      </w:r>
      <w:r>
        <w:rPr>
          <w:rFonts w:hint="eastAsia"/>
        </w:rPr>
        <w:t>系统地教学分数的意义和性质之前</w:t>
      </w:r>
      <w:r>
        <w:rPr>
          <w:rFonts w:ascii="方正书宋_GBK" w:hAnsi="方正书宋_GBK"/>
        </w:rPr>
        <w:t>,</w:t>
      </w:r>
      <w:r>
        <w:rPr>
          <w:rFonts w:hint="eastAsia"/>
        </w:rPr>
        <w:t>了解自然数之间存在的倍数与因数关系</w:t>
      </w:r>
      <w:r>
        <w:rPr>
          <w:rFonts w:ascii="方正书宋_GBK" w:hAnsi="方正书宋_GBK"/>
        </w:rPr>
        <w:t>,</w:t>
      </w:r>
      <w:r>
        <w:rPr>
          <w:rFonts w:hint="eastAsia"/>
        </w:rPr>
        <w:t>体会自然数都有因数</w:t>
      </w:r>
      <w:r>
        <w:rPr>
          <w:rFonts w:ascii="方正书宋_GBK" w:hAnsi="方正书宋_GBK"/>
        </w:rPr>
        <w:t>,</w:t>
      </w:r>
      <w:r>
        <w:rPr>
          <w:rFonts w:hint="eastAsia"/>
        </w:rPr>
        <w:t>而且不同自然数的因数个数是不同的。这些内容还能为以后教学分数知识作必要的准备。研究倍数与因数一般在非零自然数范围内进行</w:t>
      </w:r>
      <w:r>
        <w:rPr>
          <w:rFonts w:ascii="方正书宋_GBK" w:hAnsi="方正书宋_GBK"/>
        </w:rPr>
        <w:t>,</w:t>
      </w:r>
      <w:r>
        <w:rPr>
          <w:rFonts w:hint="eastAsia"/>
        </w:rPr>
        <w:t>可以减少不必要的麻烦。因此</w:t>
      </w:r>
      <w:r>
        <w:rPr>
          <w:rFonts w:ascii="方正书宋_GBK" w:hAnsi="方正书宋_GBK"/>
        </w:rPr>
        <w:t>,</w:t>
      </w:r>
      <w:r>
        <w:rPr>
          <w:rFonts w:hint="eastAsia"/>
        </w:rPr>
        <w:t>教材在底注中给予明确的规定。</w:t>
      </w:r>
    </w:p>
    <w:p w:rsidR="00837F7E" w:rsidRDefault="00837F7E" w:rsidP="00837F7E">
      <w:pPr>
        <w:pStyle w:val="a6"/>
        <w:spacing w:line="321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2457450" cy="219075"/>
            <wp:effectExtent l="0" t="0" r="0" b="9525"/>
            <wp:docPr id="4" name="图片 4" descr="说明: id:21474931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学情分析1.eps" descr="说明: id:2147493149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F7E" w:rsidRDefault="00837F7E" w:rsidP="00837F7E">
      <w:pPr>
        <w:spacing w:line="291" w:lineRule="exact"/>
        <w:ind w:firstLineChars="200" w:firstLine="420"/>
      </w:pPr>
      <w:r>
        <w:rPr>
          <w:rFonts w:hint="eastAsia"/>
        </w:rPr>
        <w:t>学生的知识面较窄</w:t>
      </w:r>
      <w:r>
        <w:rPr>
          <w:rFonts w:ascii="方正书宋_GBK" w:hAnsi="方正书宋_GBK"/>
        </w:rPr>
        <w:t>,</w:t>
      </w:r>
      <w:r>
        <w:rPr>
          <w:rFonts w:hint="eastAsia"/>
        </w:rPr>
        <w:t>获取知识的主要渠道是课堂。但学生对数学有了浓厚的兴趣</w:t>
      </w:r>
      <w:r>
        <w:rPr>
          <w:rFonts w:ascii="方正书宋_GBK" w:hAnsi="方正书宋_GBK"/>
        </w:rPr>
        <w:t>,</w:t>
      </w:r>
      <w:r>
        <w:rPr>
          <w:rFonts w:hint="eastAsia"/>
        </w:rPr>
        <w:t>特别是在具体的情境中能够获取相应的数学信息</w:t>
      </w:r>
      <w:r>
        <w:rPr>
          <w:rFonts w:ascii="方正书宋_GBK" w:hAnsi="方正书宋_GBK"/>
        </w:rPr>
        <w:t>,</w:t>
      </w:r>
      <w:r>
        <w:rPr>
          <w:rFonts w:hint="eastAsia"/>
        </w:rPr>
        <w:t>以及发现问题、提出问题的能力都得到较大的提高。但是学生的思维还不够灵活</w:t>
      </w:r>
      <w:r>
        <w:rPr>
          <w:rFonts w:ascii="方正书宋_GBK" w:hAnsi="方正书宋_GBK"/>
        </w:rPr>
        <w:t>,</w:t>
      </w:r>
      <w:r>
        <w:rPr>
          <w:rFonts w:hint="eastAsia"/>
        </w:rPr>
        <w:t>倾听的习惯有待加强</w:t>
      </w:r>
      <w:r>
        <w:rPr>
          <w:rFonts w:ascii="方正书宋_GBK" w:hAnsi="方正书宋_GBK"/>
        </w:rPr>
        <w:t>,</w:t>
      </w:r>
      <w:r>
        <w:rPr>
          <w:rFonts w:hint="eastAsia"/>
        </w:rPr>
        <w:t>小组内探讨交流的效率也有待进一步地提高。</w:t>
      </w:r>
    </w:p>
    <w:p w:rsidR="00837F7E" w:rsidRDefault="00837F7E" w:rsidP="00837F7E">
      <w:pPr>
        <w:spacing w:line="291" w:lineRule="atLeast"/>
      </w:pPr>
      <w:r>
        <w:rPr>
          <w:noProof/>
        </w:rPr>
        <w:drawing>
          <wp:inline distT="0" distB="0" distL="0" distR="0">
            <wp:extent cx="2457450" cy="219075"/>
            <wp:effectExtent l="0" t="0" r="0" b="9525"/>
            <wp:docPr id="3" name="图片 3" descr="说明: id:21474931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要求.eps" descr="说明: id:2147493156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br/>
      </w:r>
      <w:r>
        <w:t xml:space="preserve">　　</w:t>
      </w:r>
      <w:r>
        <w:rPr>
          <w:rFonts w:ascii="NEU-HZ-S92" w:hAnsi="NEU-HZ-S92"/>
        </w:rPr>
        <w:t>1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通过操作</w:t>
      </w:r>
      <w:r>
        <w:rPr>
          <w:rFonts w:ascii="方正书宋_GBK" w:hAnsi="方正书宋_GBK"/>
        </w:rPr>
        <w:t>,</w:t>
      </w:r>
      <w:r>
        <w:rPr>
          <w:rFonts w:hint="eastAsia"/>
        </w:rPr>
        <w:t>结合乘法算式认识因数与倍数的意义以及因数与倍数的关系。</w:t>
      </w:r>
      <w:r>
        <w:rPr>
          <w:rFonts w:hint="eastAsia"/>
        </w:rPr>
        <w:br/>
      </w:r>
      <w:r>
        <w:rPr>
          <w:rFonts w:ascii="NEU-HZ-S92" w:hAnsi="NEU-HZ-S92"/>
        </w:rPr>
        <w:t>2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掌握</w:t>
      </w:r>
      <w:r>
        <w:t>2</w:t>
      </w:r>
      <w:r>
        <w:rPr>
          <w:rFonts w:hint="eastAsia"/>
        </w:rPr>
        <w:t>、</w:t>
      </w:r>
      <w:r>
        <w:t>5</w:t>
      </w:r>
      <w:r>
        <w:rPr>
          <w:rFonts w:hint="eastAsia"/>
        </w:rPr>
        <w:t>、</w:t>
      </w:r>
      <w:r>
        <w:t>3</w:t>
      </w:r>
      <w:r>
        <w:rPr>
          <w:rFonts w:hint="eastAsia"/>
        </w:rPr>
        <w:t>的倍数的特征</w:t>
      </w:r>
      <w:r>
        <w:rPr>
          <w:rFonts w:ascii="方正书宋_GBK" w:hAnsi="方正书宋_GBK"/>
        </w:rPr>
        <w:t>,</w:t>
      </w:r>
      <w:r>
        <w:rPr>
          <w:rFonts w:hint="eastAsia"/>
        </w:rPr>
        <w:t>能熟练地找出</w:t>
      </w:r>
      <w:r>
        <w:t>100</w:t>
      </w:r>
      <w:r>
        <w:rPr>
          <w:rFonts w:hint="eastAsia"/>
        </w:rPr>
        <w:t>以内</w:t>
      </w:r>
      <w:r>
        <w:t>2</w:t>
      </w:r>
      <w:r>
        <w:rPr>
          <w:rFonts w:hint="eastAsia"/>
        </w:rPr>
        <w:t>、</w:t>
      </w:r>
      <w:r>
        <w:t>5</w:t>
      </w:r>
      <w:r>
        <w:rPr>
          <w:rFonts w:hint="eastAsia"/>
        </w:rPr>
        <w:t>、</w:t>
      </w:r>
      <w:r>
        <w:t>3</w:t>
      </w:r>
      <w:r>
        <w:rPr>
          <w:rFonts w:hint="eastAsia"/>
        </w:rPr>
        <w:t>的倍数</w:t>
      </w:r>
      <w:r>
        <w:rPr>
          <w:rFonts w:ascii="方正书宋_GBK" w:hAnsi="方正书宋_GBK"/>
        </w:rPr>
        <w:t>,</w:t>
      </w:r>
      <w:r>
        <w:rPr>
          <w:rFonts w:hint="eastAsia"/>
        </w:rPr>
        <w:t>理解奇数与偶数的含义。</w:t>
      </w:r>
      <w:r>
        <w:rPr>
          <w:rFonts w:hint="eastAsia"/>
        </w:rPr>
        <w:br/>
      </w:r>
      <w:r>
        <w:rPr>
          <w:rFonts w:ascii="NEU-HZ-S92" w:hAnsi="NEU-HZ-S92"/>
        </w:rPr>
        <w:t>3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理解质数、合数的意义</w:t>
      </w:r>
      <w:r>
        <w:rPr>
          <w:rFonts w:ascii="方正书宋_GBK" w:hAnsi="方正书宋_GBK"/>
        </w:rPr>
        <w:t>,</w:t>
      </w:r>
      <w:r>
        <w:rPr>
          <w:rFonts w:hint="eastAsia"/>
        </w:rPr>
        <w:t>会判断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个数是质数还是合数</w:t>
      </w:r>
      <w:r>
        <w:rPr>
          <w:rFonts w:ascii="方正书宋_GBK" w:hAnsi="方正书宋_GBK"/>
        </w:rPr>
        <w:t>,</w:t>
      </w:r>
      <w:r>
        <w:rPr>
          <w:rFonts w:hint="eastAsia"/>
        </w:rPr>
        <w:t>会把自然数按因数的个数进行分类。</w:t>
      </w:r>
      <w:r>
        <w:rPr>
          <w:rFonts w:hint="eastAsia"/>
        </w:rPr>
        <w:br/>
      </w:r>
      <w:r>
        <w:rPr>
          <w:rFonts w:ascii="NEU-HZ-S92" w:hAnsi="NEU-HZ-S92"/>
        </w:rPr>
        <w:t>4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在具体操作活动中</w:t>
      </w:r>
      <w:r>
        <w:rPr>
          <w:rFonts w:ascii="方正书宋_GBK" w:hAnsi="方正书宋_GBK"/>
        </w:rPr>
        <w:t>,</w:t>
      </w:r>
      <w:r>
        <w:rPr>
          <w:rFonts w:hint="eastAsia"/>
        </w:rPr>
        <w:t>认识公因数和最大公因数</w:t>
      </w:r>
      <w:r>
        <w:rPr>
          <w:rFonts w:ascii="方正书宋_GBK" w:hAnsi="方正书宋_GBK"/>
        </w:rPr>
        <w:t>,</w:t>
      </w:r>
      <w:r>
        <w:rPr>
          <w:rFonts w:hint="eastAsia"/>
        </w:rPr>
        <w:t>会在集合图中表示两个数的因数和公因数。</w:t>
      </w:r>
      <w:r>
        <w:rPr>
          <w:rFonts w:hint="eastAsia"/>
        </w:rPr>
        <w:br/>
      </w:r>
      <w:r>
        <w:rPr>
          <w:rFonts w:ascii="NEU-HZ-S92" w:hAnsi="NEU-HZ-S92"/>
        </w:rPr>
        <w:t>5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在具体操作活动中</w:t>
      </w:r>
      <w:r>
        <w:rPr>
          <w:rFonts w:ascii="方正书宋_GBK" w:hAnsi="方正书宋_GBK"/>
        </w:rPr>
        <w:t>,</w:t>
      </w:r>
      <w:r>
        <w:rPr>
          <w:rFonts w:hint="eastAsia"/>
        </w:rPr>
        <w:t>认识公倍数和最小公倍数</w:t>
      </w:r>
      <w:r>
        <w:rPr>
          <w:rFonts w:ascii="方正书宋_GBK" w:hAnsi="方正书宋_GBK"/>
        </w:rPr>
        <w:t>,</w:t>
      </w:r>
      <w:r>
        <w:rPr>
          <w:rFonts w:hint="eastAsia"/>
        </w:rPr>
        <w:t>会在集合图中表示两个数的倍数和它们的公倍数。</w:t>
      </w:r>
    </w:p>
    <w:p w:rsidR="00837F7E" w:rsidRDefault="00837F7E" w:rsidP="00837F7E">
      <w:pPr>
        <w:pStyle w:val="a6"/>
        <w:spacing w:line="321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2457450" cy="219075"/>
            <wp:effectExtent l="0" t="0" r="0" b="9525"/>
            <wp:docPr id="2" name="图片 2" descr="说明: id:21474931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建议.eps" descr="说明: id:2147493179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F7E" w:rsidRDefault="00837F7E" w:rsidP="00837F7E">
      <w:pPr>
        <w:spacing w:line="291" w:lineRule="exact"/>
        <w:ind w:firstLineChars="200" w:firstLine="420"/>
      </w:pPr>
      <w:r>
        <w:rPr>
          <w:rFonts w:ascii="NEU-HZ-S92" w:hAnsi="NEU-HZ-S92"/>
        </w:rPr>
        <w:t>1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扩大因数与倍数概念的背景。因数与倍数的概念是在自然数</w:t>
      </w:r>
      <w:r>
        <w:rPr>
          <w:rFonts w:ascii="方正书宋_GBK" w:hAnsi="方正书宋_GBK"/>
        </w:rPr>
        <w:t>(</w:t>
      </w:r>
      <w:r>
        <w:rPr>
          <w:rFonts w:hint="eastAsia"/>
        </w:rPr>
        <w:t>一般不包括</w:t>
      </w:r>
      <w:r>
        <w:t>0</w:t>
      </w:r>
      <w:r>
        <w:rPr>
          <w:rFonts w:ascii="方正书宋_GBK" w:hAnsi="方正书宋_GBK"/>
        </w:rPr>
        <w:t>)</w:t>
      </w:r>
      <w:r>
        <w:rPr>
          <w:rFonts w:hint="eastAsia"/>
        </w:rPr>
        <w:t>的乘法算式基础上教学的。在一道乘法算式中</w:t>
      </w:r>
      <w:r>
        <w:rPr>
          <w:rFonts w:ascii="方正书宋_GBK" w:hAnsi="方正书宋_GBK"/>
        </w:rPr>
        <w:t>,</w:t>
      </w:r>
      <w:r>
        <w:rPr>
          <w:rFonts w:hint="eastAsia"/>
        </w:rPr>
        <w:t>学生明白了因数关系和倍数关系。这样</w:t>
      </w:r>
      <w:r>
        <w:rPr>
          <w:rFonts w:ascii="方正书宋_GBK" w:hAnsi="方正书宋_GBK"/>
        </w:rPr>
        <w:t>,</w:t>
      </w:r>
      <w:r>
        <w:rPr>
          <w:rFonts w:hint="eastAsia"/>
        </w:rPr>
        <w:t>学生对因数关系和倍数关系的认识得到深入</w:t>
      </w:r>
      <w:r>
        <w:rPr>
          <w:rFonts w:ascii="方正书宋_GBK" w:hAnsi="方正书宋_GBK"/>
        </w:rPr>
        <w:t>,</w:t>
      </w:r>
      <w:r>
        <w:rPr>
          <w:rFonts w:hint="eastAsia"/>
        </w:rPr>
        <w:t>对用除法找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个数的因数的方法有进一步的体会。有除法的意义和乘、除法的关系为基础</w:t>
      </w:r>
      <w:r>
        <w:rPr>
          <w:rFonts w:ascii="方正书宋_GBK" w:hAnsi="方正书宋_GBK"/>
        </w:rPr>
        <w:t>,</w:t>
      </w:r>
      <w:r>
        <w:rPr>
          <w:rFonts w:hint="eastAsia"/>
        </w:rPr>
        <w:t>做到这一点并不困难。</w:t>
      </w:r>
    </w:p>
    <w:p w:rsidR="00837F7E" w:rsidRDefault="00837F7E" w:rsidP="00837F7E">
      <w:pPr>
        <w:spacing w:line="291" w:lineRule="exact"/>
        <w:ind w:firstLineChars="200" w:firstLine="420"/>
      </w:pPr>
      <w:r>
        <w:rPr>
          <w:rFonts w:ascii="NEU-HZ-S92" w:hAnsi="NEU-HZ-S92"/>
        </w:rPr>
        <w:t>2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数学问题和实际问题并举</w:t>
      </w:r>
      <w:r>
        <w:rPr>
          <w:rFonts w:ascii="方正书宋_GBK" w:hAnsi="方正书宋_GBK"/>
        </w:rPr>
        <w:t>,</w:t>
      </w:r>
      <w:r>
        <w:rPr>
          <w:rFonts w:hint="eastAsia"/>
        </w:rPr>
        <w:t>综合应用</w:t>
      </w:r>
      <w:r>
        <w:t>2</w:t>
      </w:r>
      <w:r>
        <w:rPr>
          <w:rFonts w:hint="eastAsia"/>
        </w:rPr>
        <w:t>、</w:t>
      </w:r>
      <w:r>
        <w:t>5</w:t>
      </w:r>
      <w:r>
        <w:rPr>
          <w:rFonts w:hint="eastAsia"/>
        </w:rPr>
        <w:t>、</w:t>
      </w:r>
      <w:r>
        <w:t>3</w:t>
      </w:r>
      <w:r>
        <w:rPr>
          <w:rFonts w:hint="eastAsia"/>
        </w:rPr>
        <w:t>的倍数特征的知识。数学问题的形式容易引起对有关数学知识的回忆</w:t>
      </w:r>
      <w:r>
        <w:rPr>
          <w:rFonts w:ascii="方正书宋_GBK" w:hAnsi="方正书宋_GBK"/>
        </w:rPr>
        <w:t>,</w:t>
      </w:r>
      <w:r>
        <w:rPr>
          <w:rFonts w:hint="eastAsia"/>
        </w:rPr>
        <w:t>实际问题的形式反映了数学内容在现实生活中的存在和应用。先安排数学问题</w:t>
      </w:r>
      <w:r>
        <w:rPr>
          <w:rFonts w:ascii="方正书宋_GBK" w:hAnsi="方正书宋_GBK"/>
        </w:rPr>
        <w:t>,</w:t>
      </w:r>
      <w:r>
        <w:rPr>
          <w:rFonts w:hint="eastAsia"/>
        </w:rPr>
        <w:t>再安排实际问题</w:t>
      </w:r>
      <w:r>
        <w:rPr>
          <w:rFonts w:ascii="方正书宋_GBK" w:hAnsi="方正书宋_GBK"/>
        </w:rPr>
        <w:t>,</w:t>
      </w:r>
      <w:r>
        <w:rPr>
          <w:rFonts w:hint="eastAsia"/>
        </w:rPr>
        <w:t>有助于学生在解决实际问题时运用有关的数学知识。</w:t>
      </w:r>
    </w:p>
    <w:p w:rsidR="00837F7E" w:rsidRDefault="00837F7E" w:rsidP="00837F7E">
      <w:pPr>
        <w:spacing w:line="291" w:lineRule="exact"/>
        <w:ind w:firstLineChars="200" w:firstLine="420"/>
      </w:pPr>
      <w:r>
        <w:rPr>
          <w:rFonts w:ascii="NEU-HZ-S92" w:hAnsi="NEU-HZ-S92"/>
        </w:rPr>
        <w:t>3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对容易混淆的概念</w:t>
      </w:r>
      <w:r>
        <w:rPr>
          <w:rFonts w:ascii="方正书宋_GBK" w:hAnsi="方正书宋_GBK"/>
        </w:rPr>
        <w:t>,</w:t>
      </w:r>
      <w:r>
        <w:rPr>
          <w:rFonts w:hint="eastAsia"/>
        </w:rPr>
        <w:t>进行比较和区分。学生对奇数与质数、偶数与合数往往混淆不清</w:t>
      </w:r>
      <w:r>
        <w:rPr>
          <w:rFonts w:ascii="方正书宋_GBK" w:hAnsi="方正书宋_GBK"/>
        </w:rPr>
        <w:t>,</w:t>
      </w:r>
      <w:r>
        <w:rPr>
          <w:rFonts w:hint="eastAsia"/>
        </w:rPr>
        <w:t>教学时要引导学生主动区分不同的概念</w:t>
      </w:r>
      <w:r>
        <w:rPr>
          <w:rFonts w:ascii="方正书宋_GBK" w:hAnsi="方正书宋_GBK"/>
        </w:rPr>
        <w:t>,</w:t>
      </w:r>
      <w:r>
        <w:rPr>
          <w:rFonts w:hint="eastAsia"/>
        </w:rPr>
        <w:t>正确回答问题</w:t>
      </w:r>
      <w:r>
        <w:rPr>
          <w:rFonts w:ascii="方正书宋_GBK" w:hAnsi="方正书宋_GBK"/>
        </w:rPr>
        <w:t>,</w:t>
      </w:r>
      <w:r>
        <w:rPr>
          <w:rFonts w:hint="eastAsia"/>
        </w:rPr>
        <w:t>不要对这些问题进行抽象的</w:t>
      </w:r>
      <w:r>
        <w:rPr>
          <w:rFonts w:ascii="方正书宋_GBK" w:hAnsi="方正书宋_GBK"/>
        </w:rPr>
        <w:t>,</w:t>
      </w:r>
      <w:r>
        <w:rPr>
          <w:rFonts w:hint="eastAsia"/>
        </w:rPr>
        <w:t>甚至文字游戏式的机械操练。</w:t>
      </w:r>
    </w:p>
    <w:p w:rsidR="00837F7E" w:rsidRDefault="00837F7E" w:rsidP="00837F7E">
      <w:pPr>
        <w:spacing w:line="291" w:lineRule="exact"/>
        <w:ind w:firstLineChars="200" w:firstLine="420"/>
      </w:pPr>
      <w:r>
        <w:rPr>
          <w:rFonts w:ascii="NEU-HZ-S92" w:hAnsi="NEU-HZ-S92"/>
        </w:rPr>
        <w:t>4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紧扣基础知识探索数学现象的内在规律。</w:t>
      </w:r>
    </w:p>
    <w:p w:rsidR="00837F7E" w:rsidRDefault="00837F7E" w:rsidP="00837F7E">
      <w:pPr>
        <w:pStyle w:val="a6"/>
        <w:spacing w:line="360" w:lineRule="atLeast"/>
      </w:pPr>
      <w:r>
        <w:rPr>
          <w:noProof/>
          <w:color w:val="FF00FF"/>
          <w:sz w:val="24"/>
        </w:rPr>
        <w:lastRenderedPageBreak/>
        <w:drawing>
          <wp:inline distT="0" distB="0" distL="0" distR="0">
            <wp:extent cx="2457450" cy="219075"/>
            <wp:effectExtent l="0" t="0" r="0" b="9525"/>
            <wp:docPr id="1" name="图片 1" descr="说明: id:21474931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时安排.eps" descr="说明: id:2147493195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F7E" w:rsidRDefault="00837F7E" w:rsidP="00837F7E">
      <w:pPr>
        <w:ind w:firstLineChars="200" w:firstLine="420"/>
      </w:pPr>
      <w:r>
        <w:rPr>
          <w:rFonts w:ascii="NEU-HZ-S92" w:hAnsi="NEU-HZ-S92"/>
        </w:rPr>
        <w:t>1</w:t>
      </w:r>
      <w:r>
        <w:t xml:space="preserve">　</w:t>
      </w:r>
      <w:r>
        <w:rPr>
          <w:rFonts w:hint="eastAsia"/>
        </w:rPr>
        <w:t>因数与倍数</w:t>
      </w:r>
      <w:r w:rsidR="005567E8">
        <w:rPr>
          <w:rFonts w:hint="eastAsia"/>
        </w:rPr>
        <w:t>……</w:t>
      </w:r>
      <w:proofErr w:type="gramStart"/>
      <w:r w:rsidR="005567E8">
        <w:rPr>
          <w:rFonts w:hint="eastAsia"/>
        </w:rPr>
        <w:t>……………………………………………………………………</w:t>
      </w:r>
      <w:proofErr w:type="gramEnd"/>
      <w:r>
        <w:t>1</w:t>
      </w:r>
      <w:r>
        <w:rPr>
          <w:rFonts w:hint="eastAsia"/>
        </w:rPr>
        <w:t>课时</w:t>
      </w:r>
    </w:p>
    <w:p w:rsidR="00837F7E" w:rsidRDefault="00837F7E" w:rsidP="00837F7E">
      <w:pPr>
        <w:ind w:firstLineChars="200" w:firstLine="420"/>
      </w:pPr>
      <w:r>
        <w:rPr>
          <w:rFonts w:ascii="NEU-HZ-S92" w:hAnsi="NEU-HZ-S92"/>
        </w:rPr>
        <w:t>2</w:t>
      </w:r>
      <w:r>
        <w:t xml:space="preserve">　</w:t>
      </w:r>
      <w:r>
        <w:t>2</w:t>
      </w:r>
      <w:r>
        <w:rPr>
          <w:rFonts w:hint="eastAsia"/>
        </w:rPr>
        <w:t>、</w:t>
      </w:r>
      <w:r>
        <w:t>5</w:t>
      </w:r>
      <w:r>
        <w:rPr>
          <w:rFonts w:hint="eastAsia"/>
        </w:rPr>
        <w:t>、</w:t>
      </w:r>
      <w:r>
        <w:t>3</w:t>
      </w:r>
      <w:r>
        <w:rPr>
          <w:rFonts w:hint="eastAsia"/>
        </w:rPr>
        <w:t>的倍数的特征</w:t>
      </w:r>
      <w:r>
        <w:tab/>
      </w:r>
      <w:r w:rsidR="005567E8">
        <w:rPr>
          <w:rFonts w:hint="eastAsia"/>
        </w:rPr>
        <w:t>……</w:t>
      </w:r>
      <w:proofErr w:type="gramStart"/>
      <w:r w:rsidR="005567E8">
        <w:rPr>
          <w:rFonts w:hint="eastAsia"/>
        </w:rPr>
        <w:t>……………………………………………………</w:t>
      </w:r>
      <w:proofErr w:type="gramEnd"/>
      <w:r>
        <w:t>1</w:t>
      </w:r>
      <w:r>
        <w:rPr>
          <w:rFonts w:hint="eastAsia"/>
        </w:rPr>
        <w:t>课时</w:t>
      </w:r>
    </w:p>
    <w:p w:rsidR="00837F7E" w:rsidRDefault="00837F7E" w:rsidP="00837F7E">
      <w:pPr>
        <w:ind w:firstLineChars="200" w:firstLine="420"/>
      </w:pPr>
      <w:r>
        <w:rPr>
          <w:rFonts w:ascii="NEU-HZ-S92" w:hAnsi="NEU-HZ-S92"/>
        </w:rPr>
        <w:t>3</w:t>
      </w:r>
      <w:r>
        <w:t xml:space="preserve">　</w:t>
      </w:r>
      <w:r>
        <w:rPr>
          <w:rFonts w:hint="eastAsia"/>
        </w:rPr>
        <w:t>质数与合数</w:t>
      </w:r>
      <w:r w:rsidR="005567E8">
        <w:rPr>
          <w:rFonts w:hint="eastAsia"/>
        </w:rPr>
        <w:t>……</w:t>
      </w:r>
      <w:proofErr w:type="gramStart"/>
      <w:r w:rsidR="005567E8">
        <w:rPr>
          <w:rFonts w:hint="eastAsia"/>
        </w:rPr>
        <w:t>……………………………………………………………………</w:t>
      </w:r>
      <w:proofErr w:type="gramEnd"/>
      <w:r>
        <w:t>1</w:t>
      </w:r>
      <w:r>
        <w:rPr>
          <w:rFonts w:hint="eastAsia"/>
        </w:rPr>
        <w:t>课时</w:t>
      </w:r>
    </w:p>
    <w:p w:rsidR="00837F7E" w:rsidRDefault="00837F7E" w:rsidP="00837F7E">
      <w:pPr>
        <w:ind w:firstLineChars="200" w:firstLine="420"/>
      </w:pPr>
      <w:r>
        <w:rPr>
          <w:rFonts w:ascii="NEU-HZ-S92" w:hAnsi="NEU-HZ-S92"/>
        </w:rPr>
        <w:t>4</w:t>
      </w:r>
      <w:r>
        <w:t xml:space="preserve">　</w:t>
      </w:r>
      <w:r>
        <w:rPr>
          <w:rFonts w:hint="eastAsia"/>
        </w:rPr>
        <w:t>公因数与最大公因数</w:t>
      </w:r>
      <w:r w:rsidR="005567E8">
        <w:rPr>
          <w:rFonts w:hint="eastAsia"/>
        </w:rPr>
        <w:t>……</w:t>
      </w:r>
      <w:proofErr w:type="gramStart"/>
      <w:r w:rsidR="005567E8">
        <w:rPr>
          <w:rFonts w:hint="eastAsia"/>
        </w:rPr>
        <w:t>…………………………………………………………</w:t>
      </w:r>
      <w:proofErr w:type="gramEnd"/>
      <w:r>
        <w:t>1</w:t>
      </w:r>
      <w:r>
        <w:rPr>
          <w:rFonts w:hint="eastAsia"/>
        </w:rPr>
        <w:t>课时</w:t>
      </w:r>
    </w:p>
    <w:p w:rsidR="00837F7E" w:rsidRDefault="00837F7E" w:rsidP="00837F7E">
      <w:pPr>
        <w:ind w:firstLineChars="200" w:firstLine="420"/>
      </w:pPr>
      <w:r>
        <w:rPr>
          <w:rFonts w:ascii="NEU-HZ-S92" w:hAnsi="NEU-HZ-S92"/>
        </w:rPr>
        <w:t>5</w:t>
      </w:r>
      <w:r>
        <w:t xml:space="preserve">　</w:t>
      </w:r>
      <w:r>
        <w:rPr>
          <w:rFonts w:hint="eastAsia"/>
        </w:rPr>
        <w:t>公倍数与最小公倍数</w:t>
      </w:r>
      <w:r w:rsidR="005567E8">
        <w:rPr>
          <w:rFonts w:hint="eastAsia"/>
        </w:rPr>
        <w:t>……</w:t>
      </w:r>
      <w:proofErr w:type="gramStart"/>
      <w:r w:rsidR="005567E8">
        <w:rPr>
          <w:rFonts w:hint="eastAsia"/>
        </w:rPr>
        <w:t>…………………………………………………………</w:t>
      </w:r>
      <w:proofErr w:type="gramEnd"/>
      <w:r>
        <w:t>1</w:t>
      </w:r>
      <w:r>
        <w:rPr>
          <w:rFonts w:hint="eastAsia"/>
        </w:rPr>
        <w:t>课时</w:t>
      </w:r>
    </w:p>
    <w:p w:rsidR="00837F7E" w:rsidRDefault="00837F7E" w:rsidP="00837F7E">
      <w:pPr>
        <w:ind w:firstLineChars="200" w:firstLine="420"/>
      </w:pPr>
      <w:r>
        <w:rPr>
          <w:rFonts w:ascii="NEU-HZ-S92" w:hAnsi="NEU-HZ-S92"/>
        </w:rPr>
        <w:t>6</w:t>
      </w:r>
      <w:r>
        <w:t xml:space="preserve">　</w:t>
      </w:r>
      <w:r>
        <w:rPr>
          <w:rFonts w:hint="eastAsia"/>
        </w:rPr>
        <w:t>整理与练习</w:t>
      </w:r>
      <w:r w:rsidR="005567E8">
        <w:rPr>
          <w:rFonts w:hint="eastAsia"/>
        </w:rPr>
        <w:t>……</w:t>
      </w:r>
      <w:proofErr w:type="gramStart"/>
      <w:r w:rsidR="005567E8">
        <w:rPr>
          <w:rFonts w:hint="eastAsia"/>
        </w:rPr>
        <w:t>……………………………………………………………………</w:t>
      </w:r>
      <w:proofErr w:type="gramEnd"/>
      <w:r>
        <w:t>1</w:t>
      </w:r>
      <w:r>
        <w:rPr>
          <w:rFonts w:hint="eastAsia"/>
        </w:rPr>
        <w:t>课时</w:t>
      </w:r>
    </w:p>
    <w:p w:rsidR="00837F7E" w:rsidRDefault="00837F7E" w:rsidP="00837F7E">
      <w:pPr>
        <w:ind w:firstLineChars="200" w:firstLine="420"/>
      </w:pPr>
      <w:r>
        <w:rPr>
          <w:rFonts w:ascii="NEU-HZ-S92" w:hAnsi="NEU-HZ-S92"/>
        </w:rPr>
        <w:t>7</w:t>
      </w:r>
      <w:r>
        <w:t xml:space="preserve">　</w:t>
      </w:r>
      <w:r>
        <w:rPr>
          <w:rFonts w:hint="eastAsia"/>
        </w:rPr>
        <w:t>和与积的奇偶性</w:t>
      </w:r>
      <w:r w:rsidR="005567E8">
        <w:rPr>
          <w:rFonts w:hint="eastAsia"/>
        </w:rPr>
        <w:t>……</w:t>
      </w:r>
      <w:proofErr w:type="gramStart"/>
      <w:r w:rsidR="005567E8">
        <w:rPr>
          <w:rFonts w:hint="eastAsia"/>
        </w:rPr>
        <w:t>………………………………………………………………</w:t>
      </w:r>
      <w:bookmarkStart w:id="0" w:name="_GoBack"/>
      <w:bookmarkEnd w:id="0"/>
      <w:proofErr w:type="gramEnd"/>
      <w:r>
        <w:t>1</w:t>
      </w:r>
      <w:r>
        <w:rPr>
          <w:rFonts w:hint="eastAsia"/>
        </w:rPr>
        <w:t>课时</w:t>
      </w:r>
    </w:p>
    <w:p w:rsidR="00EF4DDB" w:rsidRPr="00837F7E" w:rsidRDefault="00EF4DDB"/>
    <w:sectPr w:rsidR="00EF4DDB" w:rsidRPr="00837F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D82" w:rsidRDefault="00D23D82" w:rsidP="00837F7E">
      <w:r>
        <w:separator/>
      </w:r>
    </w:p>
  </w:endnote>
  <w:endnote w:type="continuationSeparator" w:id="0">
    <w:p w:rsidR="00D23D82" w:rsidRDefault="00D23D82" w:rsidP="00837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EU-H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D82" w:rsidRDefault="00D23D82" w:rsidP="00837F7E">
      <w:r>
        <w:separator/>
      </w:r>
    </w:p>
  </w:footnote>
  <w:footnote w:type="continuationSeparator" w:id="0">
    <w:p w:rsidR="00D23D82" w:rsidRDefault="00D23D82" w:rsidP="00837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1E4"/>
    <w:rsid w:val="005567E8"/>
    <w:rsid w:val="00837F7E"/>
    <w:rsid w:val="00CA11E4"/>
    <w:rsid w:val="00D23D82"/>
    <w:rsid w:val="00EF4DDB"/>
    <w:rsid w:val="00FE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F7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7F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7F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7F7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7F7E"/>
    <w:rPr>
      <w:sz w:val="18"/>
      <w:szCs w:val="18"/>
    </w:rPr>
  </w:style>
  <w:style w:type="paragraph" w:customStyle="1" w:styleId="a5">
    <w:name w:val="一级章节"/>
    <w:basedOn w:val="a"/>
    <w:qFormat/>
    <w:rsid w:val="00837F7E"/>
    <w:pPr>
      <w:widowControl/>
      <w:spacing w:line="332" w:lineRule="exact"/>
      <w:jc w:val="left"/>
      <w:outlineLvl w:val="1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三级章节"/>
    <w:basedOn w:val="a"/>
    <w:qFormat/>
    <w:rsid w:val="00837F7E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837F7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37F7E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F7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7F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7F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7F7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7F7E"/>
    <w:rPr>
      <w:sz w:val="18"/>
      <w:szCs w:val="18"/>
    </w:rPr>
  </w:style>
  <w:style w:type="paragraph" w:customStyle="1" w:styleId="a5">
    <w:name w:val="一级章节"/>
    <w:basedOn w:val="a"/>
    <w:qFormat/>
    <w:rsid w:val="00837F7E"/>
    <w:pPr>
      <w:widowControl/>
      <w:spacing w:line="332" w:lineRule="exact"/>
      <w:jc w:val="left"/>
      <w:outlineLvl w:val="1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三级章节"/>
    <w:basedOn w:val="a"/>
    <w:qFormat/>
    <w:rsid w:val="00837F7E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837F7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37F7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2018-08-10T07:09:00Z</dcterms:created>
  <dcterms:modified xsi:type="dcterms:W3CDTF">2018-08-10T07:49:00Z</dcterms:modified>
</cp:coreProperties>
</file>